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</w:t>
      </w:r>
      <w:r w:rsidR="009C601B">
        <w:rPr>
          <w:rFonts w:ascii="Times New Roman" w:hAnsi="Times New Roman" w:cs="Times New Roman"/>
          <w:sz w:val="24"/>
          <w:szCs w:val="24"/>
          <w:lang w:val="pl-PL"/>
        </w:rPr>
        <w:t>LAIĆ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C775B3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9C601B">
        <w:rPr>
          <w:rFonts w:ascii="Times New Roman" w:hAnsi="Times New Roman" w:cs="Times New Roman"/>
          <w:sz w:val="24"/>
          <w:szCs w:val="24"/>
          <w:lang w:val="pl-PL"/>
        </w:rPr>
        <w:t>5-01/47</w:t>
      </w:r>
    </w:p>
    <w:p w:rsidR="001E5BB3" w:rsidRPr="007E4880" w:rsidRDefault="001A11AC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</w:t>
      </w:r>
      <w:r w:rsidR="009C601B"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BB6B3D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1E5BB3" w:rsidRDefault="00FA01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9C601B">
        <w:rPr>
          <w:rFonts w:ascii="Times New Roman" w:hAnsi="Times New Roman" w:cs="Times New Roman"/>
          <w:sz w:val="24"/>
          <w:szCs w:val="24"/>
          <w:lang w:val="pl-PL"/>
        </w:rPr>
        <w:t xml:space="preserve">11. </w:t>
      </w:r>
      <w:r w:rsidR="00D945A9">
        <w:rPr>
          <w:rFonts w:ascii="Times New Roman" w:hAnsi="Times New Roman" w:cs="Times New Roman"/>
          <w:sz w:val="24"/>
          <w:szCs w:val="24"/>
          <w:lang w:val="pl-PL"/>
        </w:rPr>
        <w:t>rujna</w:t>
      </w:r>
      <w:r w:rsidR="009C601B">
        <w:rPr>
          <w:rFonts w:ascii="Times New Roman" w:hAnsi="Times New Roman" w:cs="Times New Roman"/>
          <w:sz w:val="24"/>
          <w:szCs w:val="24"/>
          <w:lang w:val="pl-PL"/>
        </w:rPr>
        <w:t xml:space="preserve"> 2025</w:t>
      </w:r>
      <w:r w:rsidR="00BB6B3D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A0178" w:rsidRDefault="00FA01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0178" w:rsidRDefault="00FA0178" w:rsidP="006D60AD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0178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A0178">
        <w:rPr>
          <w:rFonts w:ascii="Times New Roman" w:hAnsi="Times New Roman" w:cs="Times New Roman"/>
          <w:sz w:val="24"/>
          <w:szCs w:val="24"/>
        </w:rPr>
        <w:t xml:space="preserve"> broj 87/08, 86/09, 92/10, 105/10, 90/11, 86/12, 126/12, 94/13, 152/14 , 7/17, 68/18</w:t>
      </w:r>
      <w:r>
        <w:rPr>
          <w:rFonts w:ascii="Times New Roman" w:hAnsi="Times New Roman" w:cs="Times New Roman"/>
          <w:sz w:val="24"/>
          <w:szCs w:val="24"/>
        </w:rPr>
        <w:t>, 98/19,</w:t>
      </w:r>
      <w:r w:rsidRPr="00FA0178">
        <w:rPr>
          <w:rFonts w:ascii="Times New Roman" w:hAnsi="Times New Roman" w:cs="Times New Roman"/>
          <w:sz w:val="24"/>
          <w:szCs w:val="24"/>
        </w:rPr>
        <w:t xml:space="preserve"> 64/20</w:t>
      </w:r>
      <w:r>
        <w:rPr>
          <w:rFonts w:ascii="Times New Roman" w:hAnsi="Times New Roman" w:cs="Times New Roman"/>
          <w:sz w:val="24"/>
          <w:szCs w:val="24"/>
        </w:rPr>
        <w:t xml:space="preserve"> i 151/22</w:t>
      </w:r>
      <w:r w:rsidR="00BB6B3D">
        <w:rPr>
          <w:rFonts w:ascii="Times New Roman" w:hAnsi="Times New Roman" w:cs="Times New Roman"/>
          <w:sz w:val="24"/>
          <w:szCs w:val="24"/>
        </w:rPr>
        <w:t>, 156/23</w:t>
      </w:r>
      <w:r w:rsidRPr="00FA0178">
        <w:rPr>
          <w:rFonts w:ascii="Times New Roman" w:hAnsi="Times New Roman" w:cs="Times New Roman"/>
          <w:sz w:val="24"/>
          <w:szCs w:val="24"/>
        </w:rPr>
        <w:t xml:space="preserve">), a u svezi s člankom 105. Zakona o odgoju i obrazovanju u osnovnoj i srednjoj školi, članka </w:t>
      </w:r>
      <w:r w:rsidR="00BB6B3D">
        <w:rPr>
          <w:rFonts w:ascii="Times New Roman" w:hAnsi="Times New Roman" w:cs="Times New Roman"/>
          <w:sz w:val="24"/>
          <w:szCs w:val="24"/>
        </w:rPr>
        <w:t>3</w:t>
      </w:r>
      <w:r w:rsidRPr="00FA0178">
        <w:rPr>
          <w:rFonts w:ascii="Times New Roman" w:hAnsi="Times New Roman" w:cs="Times New Roman"/>
          <w:sz w:val="24"/>
          <w:szCs w:val="24"/>
        </w:rPr>
        <w:t>. Pravilnika o djelokrugu rada tajnika te administrativno-tehničkim i pomoćnim poslovima koji se obavljaju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0178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A0178">
        <w:rPr>
          <w:rFonts w:ascii="Times New Roman" w:hAnsi="Times New Roman" w:cs="Times New Roman"/>
          <w:sz w:val="24"/>
          <w:szCs w:val="24"/>
        </w:rPr>
        <w:t xml:space="preserve"> broj 40/2014),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BB6B3D">
        <w:rPr>
          <w:rFonts w:ascii="Times New Roman" w:hAnsi="Times New Roman" w:cs="Times New Roman"/>
          <w:sz w:val="24"/>
          <w:szCs w:val="24"/>
        </w:rPr>
        <w:t>9</w:t>
      </w:r>
      <w:r w:rsidRPr="00FA0178">
        <w:rPr>
          <w:rFonts w:ascii="Times New Roman" w:hAnsi="Times New Roman" w:cs="Times New Roman"/>
          <w:sz w:val="24"/>
          <w:szCs w:val="24"/>
        </w:rPr>
        <w:t xml:space="preserve">. Pravilnika o radu Osnovne škole </w:t>
      </w:r>
      <w:r>
        <w:rPr>
          <w:rFonts w:ascii="Times New Roman" w:hAnsi="Times New Roman" w:cs="Times New Roman"/>
          <w:sz w:val="24"/>
          <w:szCs w:val="24"/>
        </w:rPr>
        <w:t>Vjekoslav Klaić</w:t>
      </w:r>
      <w:r w:rsidRPr="00FA0178">
        <w:rPr>
          <w:rFonts w:ascii="Times New Roman" w:hAnsi="Times New Roman" w:cs="Times New Roman"/>
          <w:sz w:val="24"/>
          <w:szCs w:val="24"/>
        </w:rPr>
        <w:t>, te članaka 6. i 7. Pravilnika o postupku zapošljavanja te procjeni i vrednovanju kandidata za zapošljavanje Osnov</w:t>
      </w:r>
      <w:r w:rsidR="00247D11">
        <w:rPr>
          <w:rFonts w:ascii="Times New Roman" w:hAnsi="Times New Roman" w:cs="Times New Roman"/>
          <w:sz w:val="24"/>
          <w:szCs w:val="24"/>
        </w:rPr>
        <w:t>ne škole</w:t>
      </w:r>
      <w:r w:rsidRPr="00FA0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Vjekoslav Klaić</w:t>
      </w:r>
      <w:r w:rsidRPr="00FA0178">
        <w:rPr>
          <w:rFonts w:ascii="Times New Roman" w:hAnsi="Times New Roman" w:cs="Times New Roman"/>
          <w:sz w:val="24"/>
          <w:szCs w:val="24"/>
        </w:rPr>
        <w:t xml:space="preserve">  ( u daljnjem tekstu: Pravilnik), ravnateljica Osnov</w:t>
      </w:r>
      <w:r>
        <w:rPr>
          <w:rFonts w:ascii="Times New Roman" w:hAnsi="Times New Roman" w:cs="Times New Roman"/>
          <w:sz w:val="24"/>
          <w:szCs w:val="24"/>
        </w:rPr>
        <w:t xml:space="preserve">ne škole Vjekoslav Klaić  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B105F9" w:rsidRPr="00FA0178" w:rsidRDefault="00B105F9" w:rsidP="006D6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FA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FA0178" w:rsidRPr="00FA0178" w:rsidRDefault="00FA0178" w:rsidP="00FA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za zasnivanje radnog odnosa</w:t>
      </w:r>
    </w:p>
    <w:p w:rsidR="00FA0178" w:rsidRPr="00FA0178" w:rsidRDefault="00FA0178" w:rsidP="00FA0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5B" w:rsidRDefault="00BB6B3D" w:rsidP="0066085B">
      <w:pPr>
        <w:pStyle w:val="Odlomakpopis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VODITELJ/ICA RAČUNOVODSTVA</w:t>
      </w:r>
      <w:r w:rsidR="001875F7">
        <w:rPr>
          <w:rFonts w:ascii="Times New Roman" w:hAnsi="Times New Roman" w:cs="Times New Roman"/>
          <w:b/>
          <w:sz w:val="24"/>
          <w:szCs w:val="24"/>
        </w:rPr>
        <w:t xml:space="preserve"> U ŠKOLI 1</w:t>
      </w:r>
      <w:r w:rsidR="00FA0178" w:rsidRPr="00FA0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0178" w:rsidRPr="00FA0178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="00FA0178" w:rsidRPr="00FA01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A0178" w:rsidRPr="00FA0178">
        <w:rPr>
          <w:rFonts w:ascii="Times New Roman" w:hAnsi="Times New Roman" w:cs="Times New Roman"/>
          <w:sz w:val="24"/>
          <w:szCs w:val="24"/>
        </w:rPr>
        <w:t xml:space="preserve"> na </w:t>
      </w:r>
      <w:r w:rsidR="00FA0178" w:rsidRPr="0036284D">
        <w:rPr>
          <w:rFonts w:ascii="Times New Roman" w:hAnsi="Times New Roman" w:cs="Times New Roman"/>
          <w:b/>
          <w:sz w:val="24"/>
          <w:szCs w:val="24"/>
        </w:rPr>
        <w:t xml:space="preserve">određeno </w:t>
      </w:r>
      <w:r w:rsidR="00FA0178" w:rsidRPr="00FA0178">
        <w:rPr>
          <w:rFonts w:ascii="Times New Roman" w:hAnsi="Times New Roman" w:cs="Times New Roman"/>
          <w:sz w:val="24"/>
          <w:szCs w:val="24"/>
        </w:rPr>
        <w:t>puno radno vrijeme (40 sati tjedno)</w:t>
      </w:r>
      <w:r w:rsidR="009C601B">
        <w:rPr>
          <w:rFonts w:ascii="Times New Roman" w:hAnsi="Times New Roman" w:cs="Times New Roman"/>
          <w:sz w:val="24"/>
          <w:szCs w:val="24"/>
        </w:rPr>
        <w:t>-zamjena</w:t>
      </w:r>
    </w:p>
    <w:p w:rsidR="0066085B" w:rsidRPr="0066085B" w:rsidRDefault="0066085B" w:rsidP="0066085B">
      <w:pPr>
        <w:pStyle w:val="Odlomakpopisa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A0178" w:rsidRPr="00110FF9" w:rsidRDefault="00FA0178" w:rsidP="00FA0178">
      <w:pPr>
        <w:pStyle w:val="Odlomakpopis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66085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66085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 xml:space="preserve">UVJETI: </w:t>
      </w:r>
    </w:p>
    <w:p w:rsidR="00FA0178" w:rsidRPr="00FA0178" w:rsidRDefault="00FA0178" w:rsidP="00FA0178">
      <w:pPr>
        <w:ind w:firstLine="408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  <w:shd w:val="clear" w:color="auto" w:fill="F2FCFC"/>
        </w:rPr>
        <w:t>Osim općih uvjeta sukladno općim propisima o radu kandidati trebaju zadovoljiti i posebne uvjete  propisane člankom</w:t>
      </w:r>
      <w:r w:rsidRPr="00FA0178">
        <w:rPr>
          <w:rFonts w:ascii="Times New Roman" w:hAnsi="Times New Roman" w:cs="Times New Roman"/>
          <w:sz w:val="24"/>
          <w:szCs w:val="24"/>
        </w:rPr>
        <w:t xml:space="preserve"> 105. i 106. Zakona o odgoju i obrazovanju u osnovnoj i srednjoj školi (NN br. 87/08, 86/09, 92/10, 105/10, 90/11, 5/12, 16/12, 86/12, 126/12, 94/13, 152/14, 7/17, 68/18, 98/19, 64/20</w:t>
      </w:r>
      <w:r w:rsidR="0066085B">
        <w:rPr>
          <w:rFonts w:ascii="Times New Roman" w:hAnsi="Times New Roman" w:cs="Times New Roman"/>
          <w:sz w:val="24"/>
          <w:szCs w:val="24"/>
        </w:rPr>
        <w:t>, 151/22</w:t>
      </w:r>
      <w:r w:rsidR="00BB6B3D">
        <w:rPr>
          <w:rFonts w:ascii="Times New Roman" w:hAnsi="Times New Roman" w:cs="Times New Roman"/>
          <w:sz w:val="24"/>
          <w:szCs w:val="24"/>
        </w:rPr>
        <w:t>, 156/23</w:t>
      </w:r>
      <w:r w:rsidR="0066085B">
        <w:rPr>
          <w:rFonts w:ascii="Times New Roman" w:hAnsi="Times New Roman" w:cs="Times New Roman"/>
          <w:sz w:val="24"/>
          <w:szCs w:val="24"/>
        </w:rPr>
        <w:t>).</w:t>
      </w:r>
    </w:p>
    <w:p w:rsidR="0036284D" w:rsidRPr="0036284D" w:rsidRDefault="00BB6B3D" w:rsidP="0036284D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Temeljem članka 9</w:t>
      </w:r>
      <w:r w:rsidR="000670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Pravilnika o radu Osnovne škole Vjekoslav Klaić  uvjeti za voditelja/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računovodst</w:t>
      </w:r>
      <w:r w:rsidR="00110FF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 su:</w:t>
      </w:r>
    </w:p>
    <w:p w:rsidR="0036284D" w:rsidRDefault="0036284D" w:rsidP="0036284D">
      <w:pPr>
        <w:pStyle w:val="Tijeloteksta"/>
        <w:rPr>
          <w:rFonts w:ascii="Arial" w:hAnsi="Arial" w:cs="Arial"/>
        </w:rPr>
      </w:pPr>
    </w:p>
    <w:p w:rsidR="0036284D" w:rsidRPr="0036284D" w:rsidRDefault="0036284D" w:rsidP="0036284D">
      <w:pPr>
        <w:pStyle w:val="Tijeloteksta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36284D">
        <w:rPr>
          <w:sz w:val="24"/>
          <w:szCs w:val="24"/>
        </w:rPr>
        <w:t xml:space="preserve"> sveučilišni diplomski studij ekonomije odnosno sveučilišni integrirani prijediplomski i diplomski studij ekonomije odnosno stručni diplomski studij ekonomije odnosno sveučilišni prijediplomski studij ekonomije</w:t>
      </w:r>
    </w:p>
    <w:p w:rsidR="0036284D" w:rsidRPr="0036284D" w:rsidRDefault="0036284D" w:rsidP="0036284D">
      <w:pPr>
        <w:pStyle w:val="Tijeloteksta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36284D">
        <w:rPr>
          <w:sz w:val="24"/>
          <w:szCs w:val="24"/>
        </w:rPr>
        <w:t>stručni prijediplomski studij ekonomije odnosno viša ili visoka stručna sprema ekonomske struke stečena prema ranijim propisima</w:t>
      </w:r>
      <w:r>
        <w:rPr>
          <w:sz w:val="24"/>
          <w:szCs w:val="24"/>
        </w:rPr>
        <w:t xml:space="preserve"> ako se ne javi osoba pod točkom a)</w:t>
      </w:r>
    </w:p>
    <w:p w:rsidR="0036284D" w:rsidRPr="0036284D" w:rsidRDefault="0036284D" w:rsidP="0036284D">
      <w:pPr>
        <w:pStyle w:val="Tijeloteksta"/>
        <w:widowControl/>
        <w:autoSpaceDE/>
        <w:autoSpaceDN/>
        <w:ind w:left="420"/>
        <w:jc w:val="both"/>
        <w:rPr>
          <w:sz w:val="24"/>
          <w:szCs w:val="24"/>
        </w:rPr>
      </w:pPr>
    </w:p>
    <w:p w:rsidR="0036284D" w:rsidRPr="0036284D" w:rsidRDefault="0036284D" w:rsidP="0036284D">
      <w:pPr>
        <w:pStyle w:val="Tijeloteksta"/>
        <w:ind w:left="60"/>
        <w:rPr>
          <w:sz w:val="24"/>
          <w:szCs w:val="24"/>
        </w:rPr>
      </w:pPr>
      <w:r w:rsidRPr="0036284D">
        <w:rPr>
          <w:sz w:val="24"/>
          <w:szCs w:val="24"/>
        </w:rPr>
        <w:t xml:space="preserve">i </w:t>
      </w:r>
      <w:r w:rsidR="009C601B">
        <w:rPr>
          <w:sz w:val="24"/>
          <w:szCs w:val="24"/>
        </w:rPr>
        <w:t xml:space="preserve"> jedna ( 1 ) </w:t>
      </w:r>
      <w:r w:rsidRPr="0036284D">
        <w:rPr>
          <w:sz w:val="24"/>
          <w:szCs w:val="24"/>
        </w:rPr>
        <w:t>godina radnog iskustva na poslovima proračunskog računovodstva.</w:t>
      </w:r>
    </w:p>
    <w:p w:rsidR="0036284D" w:rsidRPr="0036284D" w:rsidRDefault="0036284D" w:rsidP="0036284D">
      <w:pPr>
        <w:pStyle w:val="Tijeloteksta"/>
        <w:ind w:firstLine="720"/>
        <w:rPr>
          <w:i/>
          <w:color w:val="00B0F0"/>
          <w:sz w:val="24"/>
          <w:szCs w:val="24"/>
        </w:rPr>
      </w:pPr>
    </w:p>
    <w:p w:rsidR="0036284D" w:rsidRPr="0036284D" w:rsidRDefault="0036284D" w:rsidP="00110FF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110FF9" w:rsidP="00110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 prijavi obvezno navesti za koje se radno mjesto kandidat prijavljuje. </w:t>
      </w:r>
      <w:r w:rsidR="00FA0178" w:rsidRPr="00FA0178">
        <w:rPr>
          <w:rFonts w:ascii="Times New Roman" w:hAnsi="Times New Roman" w:cs="Times New Roman"/>
          <w:b/>
          <w:sz w:val="24"/>
          <w:szCs w:val="24"/>
        </w:rPr>
        <w:t>Uz</w:t>
      </w:r>
      <w:r w:rsidR="006D60AD">
        <w:rPr>
          <w:rFonts w:ascii="Times New Roman" w:hAnsi="Times New Roman" w:cs="Times New Roman"/>
          <w:b/>
          <w:sz w:val="24"/>
          <w:szCs w:val="24"/>
        </w:rPr>
        <w:t xml:space="preserve"> vlastoručno potpisanu </w:t>
      </w:r>
      <w:r w:rsidR="00FA0178" w:rsidRPr="00FA0178">
        <w:rPr>
          <w:rFonts w:ascii="Times New Roman" w:hAnsi="Times New Roman" w:cs="Times New Roman"/>
          <w:b/>
          <w:sz w:val="24"/>
          <w:szCs w:val="24"/>
        </w:rPr>
        <w:t>prijavu na natječaj kandidati moraju priložiti:</w:t>
      </w:r>
    </w:p>
    <w:p w:rsidR="00FA0178" w:rsidRPr="00FA0178" w:rsidRDefault="00FA0178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životopis</w:t>
      </w:r>
    </w:p>
    <w:p w:rsidR="00FA0178" w:rsidRPr="00FA0178" w:rsidRDefault="0066085B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preslika </w:t>
      </w:r>
      <w:r w:rsidR="00110FF9">
        <w:rPr>
          <w:rFonts w:ascii="Times New Roman" w:hAnsi="Times New Roman" w:cs="Times New Roman"/>
          <w:sz w:val="24"/>
          <w:szCs w:val="24"/>
        </w:rPr>
        <w:t>diplome</w:t>
      </w:r>
      <w:r w:rsidR="00FA0178" w:rsidRPr="00FA0178">
        <w:rPr>
          <w:rFonts w:ascii="Times New Roman" w:hAnsi="Times New Roman" w:cs="Times New Roman"/>
          <w:sz w:val="24"/>
          <w:szCs w:val="24"/>
        </w:rPr>
        <w:t xml:space="preserve"> odnosno dokaz o stečenoj stručnoj spremi </w:t>
      </w:r>
    </w:p>
    <w:p w:rsidR="00FA0178" w:rsidRPr="00FA0178" w:rsidRDefault="0066085B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preslika osobne iskaznice</w:t>
      </w:r>
    </w:p>
    <w:p w:rsidR="00FA0178" w:rsidRPr="00FA0178" w:rsidRDefault="00FA0178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obrazovanju u osnovnoj i srednjoj školi, ne starije od 3 mjeseca od dana raspisivanja natječaja.</w:t>
      </w:r>
    </w:p>
    <w:p w:rsidR="00FA0178" w:rsidRPr="00110FF9" w:rsidRDefault="00FA0178" w:rsidP="002B45F2">
      <w:pPr>
        <w:pStyle w:val="Odlomakpopisa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66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datuma raspisivanja natječaja</w:t>
      </w:r>
    </w:p>
    <w:p w:rsidR="00110FF9" w:rsidRDefault="00110FF9" w:rsidP="002B45F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Traženu dokumentaciju kandidati dostavljaju u neovjerenoj preslici, dokumentacija se kandidatima vreća.</w:t>
      </w:r>
    </w:p>
    <w:p w:rsidR="006D60AD" w:rsidRPr="00110FF9" w:rsidRDefault="006D60AD" w:rsidP="002B45F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izabrani/a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kod javnog bilježnika sukladno zakonu o javnom bilježništvu („Narodne novine“ broj 78/93, 29/94/ 162/98 16/07, 75/09, 120/16).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 Kandidat koji se prijavi na natječaj, a poziva se na pravo prednosti pri zapošljavanju prema posebnom zakonu, dužan je u prijavi priložiti dokaze o ostvarivanju prava prednosti na koje se poziva.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-Osobe koje se pozivaju na pravo prednosti sukladno članku 102. Zakona o hrvatskim braniteljima iz Domovinskog rata i članovima njihovih obitelji (Narodne novine 121/17, 98/19, 84/21</w:t>
      </w:r>
      <w:r w:rsidR="009C601B">
        <w:rPr>
          <w:rFonts w:ascii="Times New Roman" w:hAnsi="Times New Roman" w:cs="Times New Roman"/>
          <w:color w:val="000000"/>
          <w:sz w:val="24"/>
          <w:szCs w:val="24"/>
        </w:rPr>
        <w:t>, 156/23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</w:t>
      </w:r>
      <w:r w:rsidR="00110F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 Kandidat koji se poziva na pravo prednosti pri zapošljavanju u skladu s člankom 102. stavak 1.,2. i 3. Zakona o hrvatskim braniteljima iz Domovinskog rata i članovima njihovih obitelji („Narodne novine“ 121/17, 98/19</w:t>
      </w:r>
      <w:r w:rsidR="009C60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 xml:space="preserve"> 84/21</w:t>
      </w:r>
      <w:r w:rsidR="009C601B">
        <w:rPr>
          <w:rFonts w:ascii="Times New Roman" w:hAnsi="Times New Roman" w:cs="Times New Roman"/>
          <w:color w:val="000000"/>
          <w:sz w:val="24"/>
          <w:szCs w:val="24"/>
        </w:rPr>
        <w:t>, 156/23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 xml:space="preserve">)  uz prijavu na natječaj dužan, osim dokaza o ispunjavanju traženih uvjeta, priložiti i dokaze propisane člankom 103. stavak 1. Zakona o hrvatskim braniteljima iz Domovinskog rata i članova njihovih obitelji </w:t>
      </w:r>
      <w:r w:rsidRPr="00FA0178">
        <w:rPr>
          <w:rFonts w:ascii="Times New Roman" w:hAnsi="Times New Roman" w:cs="Times New Roman"/>
          <w:sz w:val="24"/>
          <w:szCs w:val="24"/>
        </w:rPr>
        <w:t>(NN 121/17, 98/19</w:t>
      </w:r>
      <w:r w:rsidR="009C601B">
        <w:rPr>
          <w:rFonts w:ascii="Times New Roman" w:hAnsi="Times New Roman" w:cs="Times New Roman"/>
          <w:sz w:val="24"/>
          <w:szCs w:val="24"/>
        </w:rPr>
        <w:t xml:space="preserve">, </w:t>
      </w:r>
      <w:r w:rsidRPr="00FA0178">
        <w:rPr>
          <w:rFonts w:ascii="Times New Roman" w:hAnsi="Times New Roman" w:cs="Times New Roman"/>
          <w:sz w:val="24"/>
          <w:szCs w:val="24"/>
        </w:rPr>
        <w:t>84/21</w:t>
      </w:r>
      <w:r w:rsidR="009C601B">
        <w:rPr>
          <w:rFonts w:ascii="Times New Roman" w:hAnsi="Times New Roman" w:cs="Times New Roman"/>
          <w:sz w:val="24"/>
          <w:szCs w:val="24"/>
        </w:rPr>
        <w:t>, 156/23</w:t>
      </w:r>
      <w:r w:rsidRPr="00FA0178">
        <w:rPr>
          <w:rFonts w:ascii="Times New Roman" w:hAnsi="Times New Roman" w:cs="Times New Roman"/>
          <w:sz w:val="24"/>
          <w:szCs w:val="24"/>
        </w:rPr>
        <w:t>)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>, a koji su objavljeni na poveznici Ministarstva hrvatskih branitelja.</w:t>
      </w:r>
    </w:p>
    <w:p w:rsidR="00FA0178" w:rsidRPr="00FA0178" w:rsidRDefault="000670A7" w:rsidP="002B45F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0178" w:rsidRPr="00FA017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FA0178" w:rsidRPr="00FA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78" w:rsidRPr="00FA0178" w:rsidRDefault="00FA0178" w:rsidP="002B45F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FA0178" w:rsidRP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-Osobe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FA0178" w:rsidRPr="00FA0178" w:rsidRDefault="000670A7" w:rsidP="002B45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FA0178" w:rsidRPr="00FA017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FA0178" w:rsidRPr="00FA0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8F5" w:rsidRDefault="00FA0178" w:rsidP="002B45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t>- Kandidati koji su pravodobno dostavili potpunu prijavu sa svim prilozima odnosno ispravama i ispunjavaju uvjete natječaja dužni su pristupiti procjeni odnosno testiranju prema odredbama Pravilnika o postupku zapošljavanja te procjeni i vrednovanju kandidata za</w:t>
      </w:r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zapošljavanje Osnovne škole Vjekoslav Klaić</w:t>
      </w:r>
      <w:r w:rsidR="009C6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je dostupan na web stranici škole </w:t>
      </w:r>
      <w:hyperlink r:id="rId7" w:history="1">
        <w:r w:rsidR="00D531DD" w:rsidRPr="003D0031">
          <w:rPr>
            <w:rStyle w:val="Hiperveza"/>
            <w:rFonts w:ascii="Times New Roman" w:hAnsi="Times New Roman" w:cs="Times New Roman"/>
            <w:sz w:val="24"/>
            <w:szCs w:val="24"/>
          </w:rPr>
          <w:t>www.os-vklaic-garcin.skole.hr</w:t>
        </w:r>
      </w:hyperlink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0178" w:rsidRDefault="006D60AD" w:rsidP="002B45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Kandidati su u prijavi dužni navest adresu e-pošte na koju će biti dostavljena obavijest o datumu i vremenu procjene odnosno testiranja.</w:t>
      </w:r>
    </w:p>
    <w:p w:rsidR="00D531DD" w:rsidRDefault="00D531DD" w:rsidP="002B45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Popis literature za testiranje:</w:t>
      </w:r>
    </w:p>
    <w:p w:rsidR="006D60AD" w:rsidRPr="006D60AD" w:rsidRDefault="006D60AD" w:rsidP="002B45F2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0AD"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(„Narodne novine“ br. 144/21)</w:t>
      </w:r>
    </w:p>
    <w:p w:rsidR="006D60AD" w:rsidRDefault="006D60AD" w:rsidP="002B45F2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proračunskom računovodstvu i </w:t>
      </w:r>
      <w:r w:rsidR="001E18F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ačunskom planu („Narodne novine“ br. </w:t>
      </w:r>
      <w:r w:rsidR="001E18F5">
        <w:rPr>
          <w:rFonts w:ascii="Times New Roman" w:hAnsi="Times New Roman" w:cs="Times New Roman"/>
          <w:color w:val="000000" w:themeColor="text1"/>
          <w:sz w:val="24"/>
          <w:szCs w:val="24"/>
        </w:rPr>
        <w:t>158/23)</w:t>
      </w:r>
    </w:p>
    <w:p w:rsidR="001E18F5" w:rsidRDefault="001E18F5" w:rsidP="002B45F2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financijskom izvještavanju u proračunskom računovodstvu („Narodne novine“ br. 37/22)</w:t>
      </w:r>
    </w:p>
    <w:p w:rsidR="001E18F5" w:rsidRDefault="001E18F5" w:rsidP="002B45F2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proračunskim klasifikacijama („Narodne novine“ br. 26/10, 120/13, 1/20)</w:t>
      </w:r>
    </w:p>
    <w:p w:rsidR="001E18F5" w:rsidRDefault="001E18F5" w:rsidP="002B45F2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polugodišnjem i godišnjem izvještaju o izvršenju proračuna ( „Narodne novine“ broj 24/13, 102/17, 1/20, 147/20)</w:t>
      </w:r>
    </w:p>
    <w:p w:rsidR="001E18F5" w:rsidRPr="006D60AD" w:rsidRDefault="001E18F5" w:rsidP="002B45F2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utvrđivanju proračunskih i izvanproračunskih korisnika državnog proračuna i proračunskih i izvanproračunskih korisnika jedinica lokalne i područne (regionalne) samouprave te o načinu vođenja Registra proračunskih i izvanproračunskih korisnika („Narodne novine“ br. 128/09, 142/14, 23/19, 83/21). </w:t>
      </w:r>
    </w:p>
    <w:p w:rsidR="00FA0178" w:rsidRPr="001E18F5" w:rsidRDefault="00FA0178" w:rsidP="002B45F2">
      <w:pPr>
        <w:jc w:val="both"/>
        <w:rPr>
          <w:rFonts w:ascii="Times New Roman" w:hAnsi="Times New Roman" w:cs="Times New Roman"/>
          <w:color w:val="425B6A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 Kandidati prijavom na natječaj daju privolu za obradu osobnih podataka navedenih u svim dostavljenim prilozima odnosno ispravama za potrebe provedbe natječajnog postupka.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- Rok za podnošenje prijave je 8 dana od dana objavljivanja na mrežnim stranicama i oglasnim pločama Hrvatskog zavoda za zapošljavanje te mrežnim stranicama i oglasnim pločama škole</w:t>
      </w:r>
    </w:p>
    <w:p w:rsidR="00FA0178" w:rsidRPr="00FA0178" w:rsidRDefault="00FA0178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 xml:space="preserve"> </w:t>
      </w:r>
      <w:r w:rsidRPr="00FA0178">
        <w:rPr>
          <w:rFonts w:ascii="Times New Roman" w:hAnsi="Times New Roman" w:cs="Times New Roman"/>
          <w:b/>
          <w:sz w:val="24"/>
          <w:szCs w:val="24"/>
        </w:rPr>
        <w:t xml:space="preserve">(od </w:t>
      </w:r>
      <w:r w:rsidR="009C601B">
        <w:rPr>
          <w:rFonts w:ascii="Times New Roman" w:hAnsi="Times New Roman" w:cs="Times New Roman"/>
          <w:b/>
          <w:sz w:val="24"/>
          <w:szCs w:val="24"/>
        </w:rPr>
        <w:t>11. rujna 2025</w:t>
      </w:r>
      <w:r w:rsidR="001E18F5">
        <w:rPr>
          <w:rFonts w:ascii="Times New Roman" w:hAnsi="Times New Roman" w:cs="Times New Roman"/>
          <w:b/>
          <w:sz w:val="24"/>
          <w:szCs w:val="24"/>
        </w:rPr>
        <w:t xml:space="preserve">. godine do </w:t>
      </w:r>
      <w:r w:rsidR="009C601B">
        <w:rPr>
          <w:rFonts w:ascii="Times New Roman" w:hAnsi="Times New Roman" w:cs="Times New Roman"/>
          <w:b/>
          <w:sz w:val="24"/>
          <w:szCs w:val="24"/>
        </w:rPr>
        <w:t>19. rujna 2025</w:t>
      </w:r>
      <w:r w:rsidRPr="00FA0178">
        <w:rPr>
          <w:rFonts w:ascii="Times New Roman" w:hAnsi="Times New Roman" w:cs="Times New Roman"/>
          <w:b/>
          <w:sz w:val="24"/>
          <w:szCs w:val="24"/>
        </w:rPr>
        <w:t>.</w:t>
      </w:r>
      <w:r w:rsidR="001E18F5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FA0178">
        <w:rPr>
          <w:rFonts w:ascii="Times New Roman" w:hAnsi="Times New Roman" w:cs="Times New Roman"/>
          <w:b/>
          <w:sz w:val="24"/>
          <w:szCs w:val="24"/>
        </w:rPr>
        <w:t>).</w:t>
      </w:r>
    </w:p>
    <w:p w:rsid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- Urednom</w:t>
      </w:r>
      <w:r w:rsidRPr="00FA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78">
        <w:rPr>
          <w:rFonts w:ascii="Times New Roman" w:hAnsi="Times New Roman" w:cs="Times New Roman"/>
          <w:sz w:val="24"/>
          <w:szCs w:val="24"/>
        </w:rPr>
        <w:t>prijavom smatra se prijava koja sadržava sve podatke i priloge navedene u natječaju, a nepotpune i nepravodobne prijave neće se razmatrati.</w:t>
      </w:r>
    </w:p>
    <w:p w:rsidR="00247D11" w:rsidRDefault="00247D11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odabranim kandidatom sklopit će se ugovor o radu na određeno puno radno vrijeme </w:t>
      </w:r>
      <w:r w:rsidR="009C601B">
        <w:rPr>
          <w:rFonts w:ascii="Times New Roman" w:hAnsi="Times New Roman" w:cs="Times New Roman"/>
          <w:sz w:val="24"/>
          <w:szCs w:val="24"/>
        </w:rPr>
        <w:t>do povratka djelatnice na rad.</w:t>
      </w:r>
    </w:p>
    <w:p w:rsidR="00FA0178" w:rsidRDefault="00247D11" w:rsidP="002B45F2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ustanove: </w:t>
      </w:r>
      <w:hyperlink r:id="rId8" w:history="1">
        <w:r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Pr="007E4880">
        <w:rPr>
          <w:rFonts w:ascii="Times New Roman" w:hAnsi="Times New Roman" w:cs="Times New Roman"/>
          <w:sz w:val="24"/>
          <w:szCs w:val="24"/>
        </w:rPr>
        <w:t xml:space="preserve"> najkasnije u roku od 15 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svi će kandidati biti obaviješteni i prema članku 21. Pravilnika.</w:t>
      </w:r>
    </w:p>
    <w:p w:rsidR="00AF584B" w:rsidRDefault="00AF584B" w:rsidP="002B4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8F5" w:rsidRPr="00247D11" w:rsidRDefault="001E18F5" w:rsidP="002B4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-Način dostave prijave na natječaj ; neposredno ili poštom, s naznakom:</w:t>
      </w:r>
    </w:p>
    <w:p w:rsidR="00FA0178" w:rsidRDefault="00FA0178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„Za natječaj-</w:t>
      </w:r>
      <w:r w:rsidR="001E18F5">
        <w:rPr>
          <w:rFonts w:ascii="Times New Roman" w:hAnsi="Times New Roman" w:cs="Times New Roman"/>
          <w:b/>
          <w:sz w:val="24"/>
          <w:szCs w:val="24"/>
          <w:u w:val="single"/>
        </w:rPr>
        <w:t>voditelj/</w:t>
      </w:r>
      <w:proofErr w:type="spellStart"/>
      <w:r w:rsidR="001E18F5">
        <w:rPr>
          <w:rFonts w:ascii="Times New Roman" w:hAnsi="Times New Roman" w:cs="Times New Roman"/>
          <w:b/>
          <w:sz w:val="24"/>
          <w:szCs w:val="24"/>
          <w:u w:val="single"/>
        </w:rPr>
        <w:t>ica</w:t>
      </w:r>
      <w:proofErr w:type="spellEnd"/>
      <w:r w:rsidR="001E1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računovodstva</w:t>
      </w:r>
      <w:r w:rsidRPr="00FA0178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FA0178">
        <w:rPr>
          <w:rFonts w:ascii="Times New Roman" w:hAnsi="Times New Roman" w:cs="Times New Roman"/>
          <w:b/>
          <w:sz w:val="24"/>
          <w:szCs w:val="24"/>
        </w:rPr>
        <w:t xml:space="preserve"> na adresu:</w:t>
      </w:r>
    </w:p>
    <w:p w:rsidR="00D531DD" w:rsidRDefault="00D531DD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Vjekoslav Klaić</w:t>
      </w:r>
      <w:r w:rsidR="00BD1A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</w:p>
    <w:p w:rsidR="00D531DD" w:rsidRDefault="00D531DD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Kralja Tomislava 75</w:t>
      </w:r>
    </w:p>
    <w:p w:rsidR="00D531DD" w:rsidRDefault="00D531DD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35212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</w:p>
    <w:p w:rsidR="00C775B3" w:rsidRDefault="00C775B3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Ili na adresu e pošte: </w:t>
      </w:r>
      <w:hyperlink r:id="rId9" w:history="1">
        <w:r w:rsidR="00247D11" w:rsidRPr="003D003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ured@os-vklaic-garcin.skole.hr</w:t>
        </w:r>
      </w:hyperlink>
    </w:p>
    <w:p w:rsidR="00247D11" w:rsidRPr="00FA0178" w:rsidRDefault="00247D11" w:rsidP="002B45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178" w:rsidRPr="00FA0178" w:rsidRDefault="00FA0178" w:rsidP="002B45F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A0178" w:rsidRPr="00FA0178" w:rsidSect="0058469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00A"/>
    <w:multiLevelType w:val="hybridMultilevel"/>
    <w:tmpl w:val="C9184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81C"/>
    <w:multiLevelType w:val="hybridMultilevel"/>
    <w:tmpl w:val="9DAA0208"/>
    <w:lvl w:ilvl="0" w:tplc="F948CB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FA2FD5"/>
    <w:multiLevelType w:val="hybridMultilevel"/>
    <w:tmpl w:val="1C289E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5" w15:restartNumberingAfterBreak="0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7" w15:restartNumberingAfterBreak="0">
    <w:nsid w:val="422A112C"/>
    <w:multiLevelType w:val="hybridMultilevel"/>
    <w:tmpl w:val="ABC05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670A7"/>
    <w:rsid w:val="000760D9"/>
    <w:rsid w:val="00095B65"/>
    <w:rsid w:val="000A3D31"/>
    <w:rsid w:val="000A68F9"/>
    <w:rsid w:val="000D1F08"/>
    <w:rsid w:val="000E6221"/>
    <w:rsid w:val="000F2A2E"/>
    <w:rsid w:val="00110FF9"/>
    <w:rsid w:val="00120A2A"/>
    <w:rsid w:val="00124542"/>
    <w:rsid w:val="00134863"/>
    <w:rsid w:val="001875F7"/>
    <w:rsid w:val="00197C9F"/>
    <w:rsid w:val="001A11AC"/>
    <w:rsid w:val="001C4F6E"/>
    <w:rsid w:val="001E18F5"/>
    <w:rsid w:val="001E5BB3"/>
    <w:rsid w:val="00213868"/>
    <w:rsid w:val="00227259"/>
    <w:rsid w:val="002410A6"/>
    <w:rsid w:val="00241610"/>
    <w:rsid w:val="00247D11"/>
    <w:rsid w:val="00250DFA"/>
    <w:rsid w:val="00253387"/>
    <w:rsid w:val="002717E7"/>
    <w:rsid w:val="00277108"/>
    <w:rsid w:val="002A5120"/>
    <w:rsid w:val="002B45F2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6284D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84691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085B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D60AD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56BCA"/>
    <w:rsid w:val="009609D5"/>
    <w:rsid w:val="0097191C"/>
    <w:rsid w:val="00974377"/>
    <w:rsid w:val="00975B15"/>
    <w:rsid w:val="00997A80"/>
    <w:rsid w:val="009A7B29"/>
    <w:rsid w:val="009B4AC6"/>
    <w:rsid w:val="009B5C92"/>
    <w:rsid w:val="009C601B"/>
    <w:rsid w:val="009D3A52"/>
    <w:rsid w:val="009E714E"/>
    <w:rsid w:val="00A13A15"/>
    <w:rsid w:val="00A14F95"/>
    <w:rsid w:val="00A16C37"/>
    <w:rsid w:val="00A347D7"/>
    <w:rsid w:val="00A4697A"/>
    <w:rsid w:val="00A56E15"/>
    <w:rsid w:val="00A61CB6"/>
    <w:rsid w:val="00A72431"/>
    <w:rsid w:val="00AD095F"/>
    <w:rsid w:val="00AD36A3"/>
    <w:rsid w:val="00AD6F04"/>
    <w:rsid w:val="00AE0E59"/>
    <w:rsid w:val="00AE3B8D"/>
    <w:rsid w:val="00AF584B"/>
    <w:rsid w:val="00AF675C"/>
    <w:rsid w:val="00B105F9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B6B3D"/>
    <w:rsid w:val="00BD1A8A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775B3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531DD"/>
    <w:rsid w:val="00D70749"/>
    <w:rsid w:val="00D916CE"/>
    <w:rsid w:val="00D945A9"/>
    <w:rsid w:val="00D94734"/>
    <w:rsid w:val="00DC182A"/>
    <w:rsid w:val="00DD2E85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178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1CD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5</cp:revision>
  <cp:lastPrinted>2020-11-04T13:27:00Z</cp:lastPrinted>
  <dcterms:created xsi:type="dcterms:W3CDTF">2025-09-11T08:06:00Z</dcterms:created>
  <dcterms:modified xsi:type="dcterms:W3CDTF">2025-09-11T08:08:00Z</dcterms:modified>
</cp:coreProperties>
</file>