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4B7D33">
        <w:rPr>
          <w:rFonts w:ascii="Times New Roman" w:hAnsi="Times New Roman" w:cs="Times New Roman"/>
          <w:sz w:val="24"/>
          <w:szCs w:val="24"/>
          <w:lang w:val="pl-PL"/>
        </w:rPr>
        <w:t>16</w:t>
      </w:r>
      <w:bookmarkStart w:id="0" w:name="_GoBack"/>
      <w:bookmarkEnd w:id="0"/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4B7D33">
        <w:rPr>
          <w:rFonts w:ascii="Times New Roman" w:hAnsi="Times New Roman" w:cs="Times New Roman"/>
          <w:sz w:val="24"/>
          <w:szCs w:val="24"/>
          <w:lang w:val="pl-PL"/>
        </w:rPr>
        <w:t>29. svibnja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956BCA">
        <w:rPr>
          <w:rFonts w:ascii="Times New Roman" w:hAnsi="Times New Roman" w:cs="Times New Roman"/>
          <w:sz w:val="24"/>
          <w:szCs w:val="24"/>
        </w:rPr>
        <w:t xml:space="preserve"> i 64/20, 151/22</w:t>
      </w:r>
      <w:r w:rsidR="0077350E">
        <w:rPr>
          <w:rFonts w:ascii="Times New Roman" w:hAnsi="Times New Roman" w:cs="Times New Roman"/>
          <w:sz w:val="24"/>
          <w:szCs w:val="24"/>
        </w:rPr>
        <w:t>,</w:t>
      </w:r>
      <w:r w:rsidR="004B7D33">
        <w:rPr>
          <w:rFonts w:ascii="Times New Roman" w:hAnsi="Times New Roman" w:cs="Times New Roman"/>
          <w:sz w:val="24"/>
          <w:szCs w:val="24"/>
        </w:rPr>
        <w:t>155/23,</w:t>
      </w:r>
      <w:r w:rsidR="0077350E">
        <w:rPr>
          <w:rFonts w:ascii="Times New Roman" w:hAnsi="Times New Roman" w:cs="Times New Roman"/>
          <w:sz w:val="24"/>
          <w:szCs w:val="24"/>
        </w:rPr>
        <w:t xml:space="preserve">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C6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MATEMATIKE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76647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956BCA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r w:rsidR="004B7D33">
        <w:rPr>
          <w:rFonts w:ascii="Times New Roman" w:hAnsi="Times New Roman" w:cs="Times New Roman"/>
          <w:b/>
          <w:sz w:val="24"/>
          <w:szCs w:val="24"/>
        </w:rPr>
        <w:t>bolovanje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D36A3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 xml:space="preserve">, </w:t>
      </w:r>
      <w:r w:rsidR="004B7D33">
        <w:rPr>
          <w:rFonts w:ascii="Times New Roman" w:hAnsi="Times New Roman" w:cs="Times New Roman"/>
          <w:sz w:val="24"/>
          <w:szCs w:val="24"/>
        </w:rPr>
        <w:t xml:space="preserve">155/23, </w:t>
      </w:r>
      <w:r w:rsidR="0077350E">
        <w:rPr>
          <w:rFonts w:ascii="Times New Roman" w:hAnsi="Times New Roman" w:cs="Times New Roman"/>
          <w:sz w:val="24"/>
          <w:szCs w:val="24"/>
        </w:rPr>
        <w:t>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15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77350E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>. ), učitelj matematike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635" w:type="dxa"/>
        <w:tblInd w:w="-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355"/>
        <w:gridCol w:w="3321"/>
        <w:gridCol w:w="3900"/>
      </w:tblGrid>
      <w:tr w:rsidR="008C6DEE" w:rsidRPr="007E4880" w:rsidTr="00260A0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TOČKE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STUDIJSKI PROGRAM I SMJER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profesor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fizika/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Fizika i 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fizike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fizike i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računarstva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studijski program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bez obzira na akademski naziv s najmanje 55 ECTS bodova iz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edukacije matematike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fizike</w:t>
            </w:r>
          </w:p>
        </w:tc>
      </w:tr>
    </w:tbl>
    <w:p w:rsidR="008C6DEE" w:rsidRPr="007E4880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773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76647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956BCA">
        <w:rPr>
          <w:rFonts w:ascii="Times New Roman" w:hAnsi="Times New Roman" w:cs="Times New Roman"/>
          <w:sz w:val="24"/>
          <w:szCs w:val="24"/>
        </w:rPr>
        <w:t>zavoda za mirovinsko osiguranje ne stariji od datuma raspisivanja natječaja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, 57/22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>Osobe koje se pozivaju na pravo prednosti sukladno članku 102. Zakona o hrvatskim braniteljima iz Domovinskog rata i članovima njihovih obitelji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 broj</w:t>
      </w:r>
      <w:r w:rsidRPr="002C729C">
        <w:rPr>
          <w:color w:val="000000" w:themeColor="text1"/>
        </w:rPr>
        <w:t xml:space="preserve"> 121/17, 98/19, 84/21), članku 48. f Zakona o zaštiti vojnih i civilnih invalida rata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33/92, 77/92, 27/93, 58/93, 2/94, 76/94, 108/95, 108/96, 82/01, 103/03 i 148/13, 98/19), članku 9. Zakona o profesionalnoj rehabilitaciji i zapošljavanju osoba s invaliditetom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157/13, 152/14, 39/18, 32/20) te </w:t>
      </w:r>
      <w:r w:rsidRPr="002C729C">
        <w:rPr>
          <w:color w:val="231F20"/>
        </w:rPr>
        <w:t>članku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</w:t>
      </w:r>
      <w:r w:rsidRPr="002C729C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102. Zakona o hrvatskim braniteljima iz Domovinskog rata i članovima njihovih obitelji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121/17, 98/19, 84/21), uz prijavu na natječaj dužne su priložiti i dokaze propisane člankom 103. stavak 1. Zakona o hrvatskim braniteljima iz Domovinskog rata i članovima njihovih obitelji 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:rsidR="002C729C" w:rsidRPr="002C729C" w:rsidRDefault="004B7D33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56BCA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>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8C6DEE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Matematike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956BCA">
        <w:rPr>
          <w:rFonts w:ascii="Times New Roman" w:hAnsi="Times New Roman" w:cs="Times New Roman"/>
          <w:sz w:val="24"/>
          <w:szCs w:val="24"/>
        </w:rPr>
        <w:t xml:space="preserve"> (</w:t>
      </w:r>
      <w:r w:rsidR="004B7D33">
        <w:rPr>
          <w:rFonts w:ascii="Times New Roman" w:hAnsi="Times New Roman" w:cs="Times New Roman"/>
          <w:sz w:val="24"/>
          <w:szCs w:val="24"/>
        </w:rPr>
        <w:t>29.5.2024.-6.6.2024.)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</w:t>
      </w:r>
      <w:r w:rsidR="00956BCA">
        <w:rPr>
          <w:rFonts w:ascii="Times New Roman" w:hAnsi="Times New Roman" w:cs="Times New Roman"/>
          <w:sz w:val="24"/>
          <w:szCs w:val="24"/>
        </w:rPr>
        <w:t>, elektroničkom poštom na adresu ured@os-vklaic-garcin.skole.hr,</w:t>
      </w:r>
      <w:r w:rsidRPr="007E4880">
        <w:rPr>
          <w:rFonts w:ascii="Times New Roman" w:hAnsi="Times New Roman" w:cs="Times New Roman"/>
          <w:sz w:val="24"/>
          <w:szCs w:val="24"/>
        </w:rPr>
        <w:t xml:space="preserve">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>se ugovor o radu na određeno 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956BCA">
        <w:rPr>
          <w:rFonts w:ascii="Times New Roman" w:hAnsi="Times New Roman" w:cs="Times New Roman"/>
          <w:sz w:val="24"/>
          <w:szCs w:val="24"/>
        </w:rPr>
        <w:t>djelatnice na rad.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B7D3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572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7350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56BCA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095F"/>
    <w:rsid w:val="00AD36A3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2E85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5A8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2020-11-04T13:27:00Z</cp:lastPrinted>
  <dcterms:created xsi:type="dcterms:W3CDTF">2024-05-29T06:41:00Z</dcterms:created>
  <dcterms:modified xsi:type="dcterms:W3CDTF">2024-05-29T06:41:00Z</dcterms:modified>
</cp:coreProperties>
</file>